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36" w:rsidRPr="00025ED4" w:rsidRDefault="00025ED4" w:rsidP="00025ED4">
      <w:pPr>
        <w:jc w:val="center"/>
        <w:rPr>
          <w:rFonts w:ascii="方正小标宋简体" w:eastAsia="方正小标宋简体" w:hint="eastAsia"/>
          <w:sz w:val="42"/>
          <w:szCs w:val="44"/>
        </w:rPr>
      </w:pPr>
      <w:r w:rsidRPr="00025ED4">
        <w:rPr>
          <w:rFonts w:ascii="方正小标宋简体" w:eastAsia="方正小标宋简体" w:hint="eastAsia"/>
          <w:sz w:val="42"/>
          <w:szCs w:val="44"/>
        </w:rPr>
        <w:t>关于印发《2016年全省职称工作要点》的通知</w:t>
      </w: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鄂职改办〔2016〕78号</w:t>
      </w: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25ED4" w:rsidRPr="00025ED4" w:rsidRDefault="00025ED4" w:rsidP="00025ED4">
      <w:pPr>
        <w:widowControl/>
        <w:spacing w:line="3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全省各市州、直管市、神农架林区人社局（职改办），省直有关部门、企事业单位人事处（人力资源部）：</w:t>
      </w: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现将《2016年全省职称工作要点》印发你们，请结合实际，认真贯彻执行。</w:t>
      </w:r>
      <w:bookmarkStart w:id="0" w:name="_GoBack"/>
      <w:bookmarkEnd w:id="0"/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25ED4" w:rsidRPr="00025ED4" w:rsidRDefault="00025ED4" w:rsidP="00025ED4">
      <w:pPr>
        <w:widowControl/>
        <w:spacing w:line="360" w:lineRule="exact"/>
        <w:ind w:right="488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湖北省职称改革工作领导小组办公室 </w:t>
      </w: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25ED4" w:rsidRPr="00025ED4" w:rsidRDefault="00025ED4" w:rsidP="00025ED4">
      <w:pPr>
        <w:widowControl/>
        <w:wordWrap w:val="0"/>
        <w:spacing w:line="360" w:lineRule="exact"/>
        <w:ind w:right="488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2016年3月21日    </w:t>
      </w: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2016年全省职称工作要点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025ED4" w:rsidRPr="00025ED4" w:rsidRDefault="00025ED4" w:rsidP="00025ED4">
      <w:pPr>
        <w:widowControl/>
        <w:spacing w:line="360" w:lineRule="exact"/>
        <w:ind w:firstLineChars="200" w:firstLine="640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2016年全省职称工作，认真贯彻落实全省人才工作领导小组会议精神，以服务创新创业为重点，以强化监管为基础，推动改革，创新方式，规范管理，优化服务，全面提升人才评价水平。工作要点是：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一、继续开展分类评价改革试点。</w:t>
      </w:r>
      <w:r w:rsidRPr="00025ED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继续在高校教师和卫生系列中实行分类评价。总结卫生系列分类评审经验，完善分类评审办法，调整卫生分类评审专业，继续开展医疗专业分类评审试点工作。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二、完善基层卫生人员职称改革制度。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总结我省开展基层卫生人员职称制度改革的经验，按照国家人社部、卫计委《关于进一步改革完善基层卫生专业技术人员职称评审工作指导意见》（人社部发〔2015〕94号）要求，加强调研，进一步完善我省基层卫生人员职称改革工作，探索建立相应的管理办法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三、开展中小学教师职称制度改革。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按照国家的统一部署和要求，做好我省中小学教师职称改革，稳妥实施人员过渡，开展正高职评审。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四、坚持特殊人才评审方式改革的方向。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服务大众创业、万众创新，以服务东湖高新区人才为重点，完善评价标准，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创新评价方式，做好高层次人才和企业人才的特殊评审和专项评审。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五、加强评价组织建设。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进一步规范评委会管理，加强市场培育，加快评价组织建设市场化、专业化的进程，在学会（协会）和用人单位建立高（中）级评委会。建立高（中）级评委会分级考核制度，制定考核办法，量化考核标准。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六、完善评委管理制度。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全面更新高级职称评审专家库，充实专家信息量，坚持年度评委更新制度，坚持专家评委动态管理，建立专家评委考核制度，为评审公平性提供组织保证。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七、加强职称诚信建设。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全面落实职称申报、评审、考试诚信要求，进一步加强诚信体系建设，坚持申报材料、申报结果多重公示制度，出台诚信管理和责任追究办法，对职称申报和职称考试弄虚作假典型案例进行通报。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八、强化职（执）业资格考试监管。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按国家统一要求，清理规范职（执）业资格。加强与省内专业技术人员考试机构联系，加强各个环节考试监管。坚持完善巡视员制度，创新巡视方式。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宋体" w:hint="eastAsia"/>
          <w:b/>
          <w:kern w:val="0"/>
          <w:sz w:val="32"/>
          <w:szCs w:val="32"/>
        </w:rPr>
        <w:t>九、推进职称信息化建设。</w:t>
      </w:r>
      <w:r w:rsidRPr="00025ED4">
        <w:rPr>
          <w:rFonts w:ascii="仿宋_GB2312" w:eastAsia="仿宋_GB2312" w:hAnsi="宋体" w:cs="宋体" w:hint="eastAsia"/>
          <w:kern w:val="0"/>
          <w:sz w:val="32"/>
          <w:szCs w:val="32"/>
        </w:rPr>
        <w:t>建立职称外语、计算机和各类职业资格考试数据库，实现全省高级职称证书网上查询。实现年度专家自动抽选。力争高级职称年度评审70%实行网上申报、评审、审核及结果管理。</w:t>
      </w:r>
    </w:p>
    <w:p w:rsidR="00025ED4" w:rsidRPr="00025ED4" w:rsidRDefault="00025ED4" w:rsidP="00025ED4">
      <w:pPr>
        <w:widowControl/>
        <w:spacing w:line="360" w:lineRule="exact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25ED4">
        <w:rPr>
          <w:rFonts w:ascii="仿宋_GB2312" w:eastAsia="仿宋_GB2312" w:hAnsi="宋体" w:cs="Times New Roman" w:hint="eastAsia"/>
          <w:b/>
          <w:sz w:val="32"/>
          <w:szCs w:val="32"/>
        </w:rPr>
        <w:t>十、提升自身服务水平。</w:t>
      </w:r>
      <w:r w:rsidRPr="00025ED4">
        <w:rPr>
          <w:rFonts w:ascii="仿宋_GB2312" w:eastAsia="仿宋_GB2312" w:hAnsi="宋体" w:cs="Times New Roman" w:hint="eastAsia"/>
          <w:sz w:val="32"/>
          <w:szCs w:val="32"/>
        </w:rPr>
        <w:t>进一步下放高级职称申报、破格、免试、转评及职（执）业资格考试资格审批权限，改进水平能力测试管理方式，创新管理办法，举办职称政策培训班，提升职称工作人员服务水平。</w:t>
      </w:r>
    </w:p>
    <w:p w:rsidR="00025ED4" w:rsidRPr="00025ED4" w:rsidRDefault="00025ED4">
      <w:pPr>
        <w:rPr>
          <w:rFonts w:ascii="仿宋_GB2312" w:eastAsia="仿宋_GB2312" w:hint="eastAsia"/>
          <w:sz w:val="32"/>
          <w:szCs w:val="32"/>
        </w:rPr>
      </w:pPr>
    </w:p>
    <w:sectPr w:rsidR="00025ED4" w:rsidRPr="00025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0C"/>
    <w:rsid w:val="00012B4E"/>
    <w:rsid w:val="000151FC"/>
    <w:rsid w:val="00016908"/>
    <w:rsid w:val="00016CE5"/>
    <w:rsid w:val="00025ED4"/>
    <w:rsid w:val="00036754"/>
    <w:rsid w:val="00054AB6"/>
    <w:rsid w:val="00080B33"/>
    <w:rsid w:val="000919B1"/>
    <w:rsid w:val="00095608"/>
    <w:rsid w:val="0009572D"/>
    <w:rsid w:val="00097280"/>
    <w:rsid w:val="000B1C3B"/>
    <w:rsid w:val="000B59DE"/>
    <w:rsid w:val="000D0047"/>
    <w:rsid w:val="000D2E45"/>
    <w:rsid w:val="000E4B67"/>
    <w:rsid w:val="000F0481"/>
    <w:rsid w:val="000F497E"/>
    <w:rsid w:val="00111104"/>
    <w:rsid w:val="00112BD3"/>
    <w:rsid w:val="001171B0"/>
    <w:rsid w:val="001318DE"/>
    <w:rsid w:val="00145E32"/>
    <w:rsid w:val="00146D17"/>
    <w:rsid w:val="00151230"/>
    <w:rsid w:val="0017350F"/>
    <w:rsid w:val="00175D14"/>
    <w:rsid w:val="00176202"/>
    <w:rsid w:val="001935B1"/>
    <w:rsid w:val="001A0EA7"/>
    <w:rsid w:val="001A6A1B"/>
    <w:rsid w:val="001B30E4"/>
    <w:rsid w:val="001D1312"/>
    <w:rsid w:val="001D514C"/>
    <w:rsid w:val="001E4116"/>
    <w:rsid w:val="001E4F93"/>
    <w:rsid w:val="00207AEA"/>
    <w:rsid w:val="00232B1D"/>
    <w:rsid w:val="002419AB"/>
    <w:rsid w:val="00244F54"/>
    <w:rsid w:val="00245471"/>
    <w:rsid w:val="00251FA3"/>
    <w:rsid w:val="00261850"/>
    <w:rsid w:val="002622B6"/>
    <w:rsid w:val="002909F4"/>
    <w:rsid w:val="00290B84"/>
    <w:rsid w:val="002975E1"/>
    <w:rsid w:val="002D2B97"/>
    <w:rsid w:val="002D4EFF"/>
    <w:rsid w:val="002D5956"/>
    <w:rsid w:val="002E3042"/>
    <w:rsid w:val="002F18AD"/>
    <w:rsid w:val="002F3BB0"/>
    <w:rsid w:val="0030291A"/>
    <w:rsid w:val="00303061"/>
    <w:rsid w:val="00346BFB"/>
    <w:rsid w:val="00360331"/>
    <w:rsid w:val="003608BC"/>
    <w:rsid w:val="00373F78"/>
    <w:rsid w:val="00377F1B"/>
    <w:rsid w:val="00383B61"/>
    <w:rsid w:val="0038577D"/>
    <w:rsid w:val="003B2F7A"/>
    <w:rsid w:val="003B5761"/>
    <w:rsid w:val="003B6540"/>
    <w:rsid w:val="003C1C1E"/>
    <w:rsid w:val="003D709D"/>
    <w:rsid w:val="003E264F"/>
    <w:rsid w:val="003E6B4F"/>
    <w:rsid w:val="003F168D"/>
    <w:rsid w:val="00424239"/>
    <w:rsid w:val="00444C6F"/>
    <w:rsid w:val="004657CC"/>
    <w:rsid w:val="00490663"/>
    <w:rsid w:val="00496499"/>
    <w:rsid w:val="004B36B3"/>
    <w:rsid w:val="004B7E3F"/>
    <w:rsid w:val="004C632E"/>
    <w:rsid w:val="004E0B00"/>
    <w:rsid w:val="004F0BD0"/>
    <w:rsid w:val="004F173B"/>
    <w:rsid w:val="00517864"/>
    <w:rsid w:val="00524F2D"/>
    <w:rsid w:val="0052602E"/>
    <w:rsid w:val="00530F8C"/>
    <w:rsid w:val="00535A96"/>
    <w:rsid w:val="00567AF6"/>
    <w:rsid w:val="005873C5"/>
    <w:rsid w:val="005918F7"/>
    <w:rsid w:val="00594918"/>
    <w:rsid w:val="005D6CFA"/>
    <w:rsid w:val="005D6E07"/>
    <w:rsid w:val="005F184C"/>
    <w:rsid w:val="00614377"/>
    <w:rsid w:val="006226F0"/>
    <w:rsid w:val="00624A60"/>
    <w:rsid w:val="006257CF"/>
    <w:rsid w:val="00626BEC"/>
    <w:rsid w:val="00662C46"/>
    <w:rsid w:val="0066574D"/>
    <w:rsid w:val="00670904"/>
    <w:rsid w:val="00672793"/>
    <w:rsid w:val="00673FD1"/>
    <w:rsid w:val="00676509"/>
    <w:rsid w:val="00695300"/>
    <w:rsid w:val="0069786C"/>
    <w:rsid w:val="006A2DBB"/>
    <w:rsid w:val="006A6057"/>
    <w:rsid w:val="006B1069"/>
    <w:rsid w:val="006C3103"/>
    <w:rsid w:val="006D01B3"/>
    <w:rsid w:val="006D0E42"/>
    <w:rsid w:val="006D63D8"/>
    <w:rsid w:val="006F345D"/>
    <w:rsid w:val="00700157"/>
    <w:rsid w:val="0070283C"/>
    <w:rsid w:val="0070662E"/>
    <w:rsid w:val="00710C18"/>
    <w:rsid w:val="00736ED7"/>
    <w:rsid w:val="0075307E"/>
    <w:rsid w:val="00774B29"/>
    <w:rsid w:val="00774D59"/>
    <w:rsid w:val="00776CDD"/>
    <w:rsid w:val="00787FF0"/>
    <w:rsid w:val="007949B9"/>
    <w:rsid w:val="007A00FD"/>
    <w:rsid w:val="007A06CC"/>
    <w:rsid w:val="007B4E93"/>
    <w:rsid w:val="007C3B5A"/>
    <w:rsid w:val="007E4215"/>
    <w:rsid w:val="007F1447"/>
    <w:rsid w:val="007F25C0"/>
    <w:rsid w:val="008026A2"/>
    <w:rsid w:val="00802A11"/>
    <w:rsid w:val="0082566E"/>
    <w:rsid w:val="0083374B"/>
    <w:rsid w:val="008405A6"/>
    <w:rsid w:val="00840ED8"/>
    <w:rsid w:val="00847CE6"/>
    <w:rsid w:val="00856C6F"/>
    <w:rsid w:val="0087183C"/>
    <w:rsid w:val="008735C7"/>
    <w:rsid w:val="008974A1"/>
    <w:rsid w:val="008C22CE"/>
    <w:rsid w:val="008C35DD"/>
    <w:rsid w:val="008D2812"/>
    <w:rsid w:val="008E0540"/>
    <w:rsid w:val="009042AD"/>
    <w:rsid w:val="009135CE"/>
    <w:rsid w:val="00917EC9"/>
    <w:rsid w:val="009372E9"/>
    <w:rsid w:val="00937BCC"/>
    <w:rsid w:val="009438FF"/>
    <w:rsid w:val="0096099A"/>
    <w:rsid w:val="009611DB"/>
    <w:rsid w:val="0096485E"/>
    <w:rsid w:val="009770B7"/>
    <w:rsid w:val="00982B68"/>
    <w:rsid w:val="0098659B"/>
    <w:rsid w:val="00986756"/>
    <w:rsid w:val="00991A96"/>
    <w:rsid w:val="009B2C33"/>
    <w:rsid w:val="009D1A31"/>
    <w:rsid w:val="009D620F"/>
    <w:rsid w:val="009F3C47"/>
    <w:rsid w:val="00A06DDB"/>
    <w:rsid w:val="00A20D56"/>
    <w:rsid w:val="00A227AD"/>
    <w:rsid w:val="00A2333B"/>
    <w:rsid w:val="00A24B42"/>
    <w:rsid w:val="00A35857"/>
    <w:rsid w:val="00A35BC5"/>
    <w:rsid w:val="00A3658B"/>
    <w:rsid w:val="00A4159E"/>
    <w:rsid w:val="00A416E6"/>
    <w:rsid w:val="00A5109A"/>
    <w:rsid w:val="00A54208"/>
    <w:rsid w:val="00A70F8A"/>
    <w:rsid w:val="00A870A5"/>
    <w:rsid w:val="00A95F76"/>
    <w:rsid w:val="00AA10C8"/>
    <w:rsid w:val="00AA3179"/>
    <w:rsid w:val="00AA46B0"/>
    <w:rsid w:val="00AB370B"/>
    <w:rsid w:val="00AB5442"/>
    <w:rsid w:val="00AD1059"/>
    <w:rsid w:val="00AD289B"/>
    <w:rsid w:val="00AE6DC0"/>
    <w:rsid w:val="00AF51DB"/>
    <w:rsid w:val="00AF5761"/>
    <w:rsid w:val="00AF5907"/>
    <w:rsid w:val="00AF6003"/>
    <w:rsid w:val="00B038B3"/>
    <w:rsid w:val="00B17576"/>
    <w:rsid w:val="00B20884"/>
    <w:rsid w:val="00B26430"/>
    <w:rsid w:val="00B40D99"/>
    <w:rsid w:val="00B422C6"/>
    <w:rsid w:val="00B42436"/>
    <w:rsid w:val="00B47254"/>
    <w:rsid w:val="00B522D4"/>
    <w:rsid w:val="00B70242"/>
    <w:rsid w:val="00B720E0"/>
    <w:rsid w:val="00B73E2F"/>
    <w:rsid w:val="00B74B4C"/>
    <w:rsid w:val="00B811B8"/>
    <w:rsid w:val="00B942FF"/>
    <w:rsid w:val="00B95AD5"/>
    <w:rsid w:val="00BB2DD4"/>
    <w:rsid w:val="00BB4737"/>
    <w:rsid w:val="00BC3612"/>
    <w:rsid w:val="00BC52A2"/>
    <w:rsid w:val="00BE3A1E"/>
    <w:rsid w:val="00BE3DFD"/>
    <w:rsid w:val="00BF41AE"/>
    <w:rsid w:val="00C01D0F"/>
    <w:rsid w:val="00C06DD0"/>
    <w:rsid w:val="00C16437"/>
    <w:rsid w:val="00C45DED"/>
    <w:rsid w:val="00C47A13"/>
    <w:rsid w:val="00C54E80"/>
    <w:rsid w:val="00C60AC9"/>
    <w:rsid w:val="00C64DCB"/>
    <w:rsid w:val="00C73785"/>
    <w:rsid w:val="00C823B0"/>
    <w:rsid w:val="00C90E1E"/>
    <w:rsid w:val="00CA41B9"/>
    <w:rsid w:val="00CA53AD"/>
    <w:rsid w:val="00CC0F00"/>
    <w:rsid w:val="00CD4864"/>
    <w:rsid w:val="00CE1E97"/>
    <w:rsid w:val="00CE3F0D"/>
    <w:rsid w:val="00CF4265"/>
    <w:rsid w:val="00CF7D73"/>
    <w:rsid w:val="00D113AB"/>
    <w:rsid w:val="00D2365E"/>
    <w:rsid w:val="00D24E75"/>
    <w:rsid w:val="00D35345"/>
    <w:rsid w:val="00D4093A"/>
    <w:rsid w:val="00D457D6"/>
    <w:rsid w:val="00D6515E"/>
    <w:rsid w:val="00D73CA9"/>
    <w:rsid w:val="00D82B1B"/>
    <w:rsid w:val="00D91F4E"/>
    <w:rsid w:val="00DB2317"/>
    <w:rsid w:val="00DB3BAD"/>
    <w:rsid w:val="00DD5F21"/>
    <w:rsid w:val="00DF3242"/>
    <w:rsid w:val="00DF57EB"/>
    <w:rsid w:val="00E13562"/>
    <w:rsid w:val="00E15D37"/>
    <w:rsid w:val="00E16DD6"/>
    <w:rsid w:val="00E2298B"/>
    <w:rsid w:val="00E6577B"/>
    <w:rsid w:val="00E75E7B"/>
    <w:rsid w:val="00E831CE"/>
    <w:rsid w:val="00E83208"/>
    <w:rsid w:val="00E845EB"/>
    <w:rsid w:val="00E86F7B"/>
    <w:rsid w:val="00E9011A"/>
    <w:rsid w:val="00EA6199"/>
    <w:rsid w:val="00EB1A20"/>
    <w:rsid w:val="00EB380C"/>
    <w:rsid w:val="00EC1A29"/>
    <w:rsid w:val="00EC3F2F"/>
    <w:rsid w:val="00ED13C1"/>
    <w:rsid w:val="00ED24F0"/>
    <w:rsid w:val="00EF33FC"/>
    <w:rsid w:val="00EF3F40"/>
    <w:rsid w:val="00EF53E6"/>
    <w:rsid w:val="00F01C24"/>
    <w:rsid w:val="00F1582F"/>
    <w:rsid w:val="00F257DB"/>
    <w:rsid w:val="00F356EB"/>
    <w:rsid w:val="00F518C1"/>
    <w:rsid w:val="00F51EAB"/>
    <w:rsid w:val="00F56CD7"/>
    <w:rsid w:val="00F764DF"/>
    <w:rsid w:val="00F835C6"/>
    <w:rsid w:val="00FB4B2E"/>
    <w:rsid w:val="00FB53E6"/>
    <w:rsid w:val="00FC0E10"/>
    <w:rsid w:val="00FC1760"/>
    <w:rsid w:val="00FC525B"/>
    <w:rsid w:val="00FD5031"/>
    <w:rsid w:val="00FD5A78"/>
    <w:rsid w:val="00FE0249"/>
    <w:rsid w:val="00FE3340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1007</Characters>
  <Application>Microsoft Office Word</Application>
  <DocSecurity>0</DocSecurity>
  <Lines>8</Lines>
  <Paragraphs>2</Paragraphs>
  <ScaleCrop>false</ScaleCrop>
  <Company>Lxtx999.CoM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Lxtx999.CoM</dc:creator>
  <cp:keywords/>
  <dc:description/>
  <cp:lastModifiedBy>Lxtx999.CoM</cp:lastModifiedBy>
  <cp:revision>2</cp:revision>
  <dcterms:created xsi:type="dcterms:W3CDTF">2016-07-27T07:57:00Z</dcterms:created>
  <dcterms:modified xsi:type="dcterms:W3CDTF">2016-07-27T08:06:00Z</dcterms:modified>
</cp:coreProperties>
</file>